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7" w:rsidRDefault="00C72467" w:rsidP="00C72467">
      <w:pPr>
        <w:ind w:left="4680"/>
        <w:rPr>
          <w:b/>
        </w:rPr>
      </w:pP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</w:tblGrid>
      <w:tr w:rsidR="00C72467" w:rsidTr="007F53A4">
        <w:trPr>
          <w:trHeight w:val="1562"/>
        </w:trPr>
        <w:tc>
          <w:tcPr>
            <w:tcW w:w="3613" w:type="dxa"/>
          </w:tcPr>
          <w:p w:rsidR="00C72467" w:rsidRDefault="00C72467" w:rsidP="00C72467">
            <w:pPr>
              <w:ind w:left="540"/>
              <w:rPr>
                <w:b/>
              </w:rPr>
            </w:pPr>
          </w:p>
          <w:p w:rsidR="00E75766" w:rsidRDefault="00E75766" w:rsidP="00C72467">
            <w:pPr>
              <w:ind w:left="540"/>
              <w:rPr>
                <w:b/>
                <w:sz w:val="26"/>
                <w:szCs w:val="26"/>
              </w:rPr>
            </w:pPr>
          </w:p>
          <w:p w:rsidR="00C72467" w:rsidRPr="00AB3BAD" w:rsidRDefault="007F53A4" w:rsidP="00E75766">
            <w:pPr>
              <w:ind w:left="6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Obec Horní Dvořiště</w:t>
            </w:r>
          </w:p>
          <w:p w:rsidR="00C72467" w:rsidRPr="00AB3BAD" w:rsidRDefault="007F53A4" w:rsidP="00E75766">
            <w:pPr>
              <w:ind w:left="6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Horní Dvořiště 26</w:t>
            </w:r>
          </w:p>
          <w:p w:rsidR="00C010C1" w:rsidRPr="00AB3BAD" w:rsidRDefault="007F53A4" w:rsidP="00E75766">
            <w:pPr>
              <w:ind w:left="63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382 93</w:t>
            </w:r>
            <w:r w:rsidR="00C010C1" w:rsidRPr="00AB3BAD">
              <w:rPr>
                <w:b/>
                <w:sz w:val="28"/>
                <w:szCs w:val="28"/>
              </w:rPr>
              <w:t xml:space="preserve"> </w:t>
            </w:r>
            <w:r w:rsidR="00E75766" w:rsidRPr="00AB3B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Horní</w:t>
            </w:r>
            <w:proofErr w:type="gramEnd"/>
            <w:r>
              <w:rPr>
                <w:b/>
                <w:sz w:val="28"/>
                <w:szCs w:val="28"/>
              </w:rPr>
              <w:t xml:space="preserve"> Dvořiště</w:t>
            </w:r>
          </w:p>
          <w:p w:rsidR="00C72467" w:rsidRDefault="00C72467" w:rsidP="00C72467">
            <w:pPr>
              <w:ind w:left="540"/>
            </w:pPr>
          </w:p>
          <w:p w:rsidR="00534D2A" w:rsidRDefault="00534D2A" w:rsidP="00C72467">
            <w:pPr>
              <w:ind w:left="540"/>
              <w:rPr>
                <w:b/>
              </w:rPr>
            </w:pPr>
          </w:p>
        </w:tc>
      </w:tr>
    </w:tbl>
    <w:p w:rsidR="00C72467" w:rsidRDefault="00C72467" w:rsidP="00C72467"/>
    <w:p w:rsidR="00C72467" w:rsidRDefault="00C72467" w:rsidP="00C72467"/>
    <w:p w:rsidR="00C72467" w:rsidRDefault="00C72467" w:rsidP="00C72467"/>
    <w:p w:rsidR="00C72467" w:rsidRDefault="00C72467" w:rsidP="00534D2A">
      <w:pPr>
        <w:ind w:left="4140"/>
        <w:outlineLvl w:val="0"/>
      </w:pPr>
      <w:r>
        <w:t>V……………………………</w:t>
      </w:r>
      <w:proofErr w:type="gramStart"/>
      <w:r>
        <w:t>…..dne</w:t>
      </w:r>
      <w:proofErr w:type="gramEnd"/>
      <w:r>
        <w:t>……………..</w:t>
      </w:r>
    </w:p>
    <w:p w:rsidR="00C72467" w:rsidRDefault="00C72467" w:rsidP="00C72467">
      <w:pPr>
        <w:ind w:left="4140"/>
      </w:pPr>
    </w:p>
    <w:p w:rsidR="00C72467" w:rsidRDefault="00C72467" w:rsidP="00C72467"/>
    <w:p w:rsidR="00C72467" w:rsidRDefault="00C72467" w:rsidP="00534D2A">
      <w:pPr>
        <w:outlineLvl w:val="0"/>
        <w:rPr>
          <w:b/>
          <w:u w:val="single"/>
        </w:rPr>
      </w:pPr>
      <w:r w:rsidRPr="00C72467">
        <w:rPr>
          <w:b/>
          <w:u w:val="single"/>
        </w:rPr>
        <w:t>NÁVRH NA POŘÍZENÍ změny ÚP</w:t>
      </w:r>
      <w:r w:rsidR="00311E86">
        <w:rPr>
          <w:b/>
          <w:u w:val="single"/>
        </w:rPr>
        <w:t>D</w:t>
      </w:r>
      <w:r w:rsidR="004478DF">
        <w:rPr>
          <w:b/>
          <w:u w:val="single"/>
        </w:rPr>
        <w:t xml:space="preserve"> </w:t>
      </w:r>
      <w:r w:rsidR="007F53A4">
        <w:rPr>
          <w:b/>
          <w:u w:val="single"/>
        </w:rPr>
        <w:t>obce Horní Dvořiště</w:t>
      </w:r>
    </w:p>
    <w:p w:rsidR="00C72467" w:rsidRDefault="00C72467" w:rsidP="00206E1C">
      <w:pPr>
        <w:rPr>
          <w:b/>
        </w:rPr>
      </w:pPr>
      <w:r>
        <w:rPr>
          <w:b/>
        </w:rPr>
        <w:t>podle ustanovení § 46 zákona č. 183/2006Sb.</w:t>
      </w:r>
      <w:r w:rsidR="00C010C1">
        <w:rPr>
          <w:b/>
        </w:rPr>
        <w:t>, o územním plánování a stavebním řádu (stavební zákon), ve znění pozdějších předpisů (dále jen stavební zákon)</w:t>
      </w:r>
    </w:p>
    <w:p w:rsidR="00C72467" w:rsidRDefault="00C72467" w:rsidP="00C72467">
      <w:pPr>
        <w:jc w:val="center"/>
        <w:rPr>
          <w:b/>
        </w:rPr>
      </w:pPr>
    </w:p>
    <w:p w:rsidR="00972AA0" w:rsidRDefault="00972AA0" w:rsidP="00C72467">
      <w:pPr>
        <w:jc w:val="center"/>
        <w:rPr>
          <w:b/>
        </w:rPr>
      </w:pPr>
    </w:p>
    <w:p w:rsidR="00C72467" w:rsidRDefault="00972AA0" w:rsidP="00534D2A">
      <w:pPr>
        <w:outlineLvl w:val="0"/>
        <w:rPr>
          <w:b/>
          <w:u w:val="single"/>
        </w:rPr>
      </w:pPr>
      <w:proofErr w:type="gramStart"/>
      <w:r w:rsidRPr="00972AA0">
        <w:rPr>
          <w:b/>
          <w:sz w:val="36"/>
          <w:szCs w:val="36"/>
          <w:u w:val="single"/>
        </w:rPr>
        <w:t>I</w:t>
      </w:r>
      <w:r w:rsidRPr="00972AA0">
        <w:rPr>
          <w:b/>
          <w:u w:val="single"/>
        </w:rPr>
        <w:t>.</w:t>
      </w:r>
      <w:r>
        <w:rPr>
          <w:b/>
          <w:u w:val="single"/>
        </w:rPr>
        <w:t xml:space="preserve">     </w:t>
      </w:r>
      <w:r w:rsidRPr="00972AA0">
        <w:rPr>
          <w:b/>
          <w:u w:val="single"/>
        </w:rPr>
        <w:t xml:space="preserve"> Identifikační</w:t>
      </w:r>
      <w:proofErr w:type="gramEnd"/>
      <w:r>
        <w:rPr>
          <w:b/>
          <w:u w:val="single"/>
        </w:rPr>
        <w:t xml:space="preserve"> údaje o navrhovateli pořízení změny územního plánu včetně uvedení vlastnických nebo obdobných práv k pozemku nebo stavbě na území obce:</w:t>
      </w:r>
    </w:p>
    <w:p w:rsidR="00972AA0" w:rsidRDefault="00972AA0" w:rsidP="00C72467">
      <w:pPr>
        <w:rPr>
          <w:b/>
          <w:u w:val="single"/>
        </w:rPr>
      </w:pPr>
    </w:p>
    <w:p w:rsidR="00972AA0" w:rsidRDefault="00972AA0" w:rsidP="00C72467">
      <w:pPr>
        <w:rPr>
          <w:b/>
          <w:u w:val="single"/>
        </w:rPr>
      </w:pPr>
    </w:p>
    <w:p w:rsidR="00972AA0" w:rsidRPr="00972AA0" w:rsidRDefault="00972AA0" w:rsidP="00972AA0">
      <w:pPr>
        <w:numPr>
          <w:ilvl w:val="0"/>
          <w:numId w:val="5"/>
        </w:numPr>
      </w:pPr>
      <w:r>
        <w:rPr>
          <w:u w:val="single"/>
        </w:rPr>
        <w:t>fyzická osoba</w:t>
      </w:r>
    </w:p>
    <w:p w:rsidR="00972AA0" w:rsidRDefault="00972AA0" w:rsidP="00972AA0">
      <w:pPr>
        <w:ind w:left="720"/>
      </w:pPr>
      <w:r>
        <w:t>jméno, příjmení, datum narození, místo trvalého pobytu</w:t>
      </w:r>
      <w:r w:rsidR="00534D2A">
        <w:t xml:space="preserve"> a tel. kontakt</w:t>
      </w:r>
    </w:p>
    <w:p w:rsidR="00972AA0" w:rsidRDefault="00972AA0" w:rsidP="00972AA0">
      <w:pPr>
        <w:ind w:left="720"/>
      </w:pPr>
      <w:r>
        <w:t>(popř. jiná adresa pro doručování)</w:t>
      </w:r>
    </w:p>
    <w:p w:rsidR="00972AA0" w:rsidRDefault="00972AA0" w:rsidP="00972AA0">
      <w:pPr>
        <w:ind w:left="720"/>
      </w:pPr>
    </w:p>
    <w:p w:rsidR="00972AA0" w:rsidRPr="00972AA0" w:rsidRDefault="00972AA0" w:rsidP="00972AA0">
      <w:pPr>
        <w:numPr>
          <w:ilvl w:val="0"/>
          <w:numId w:val="5"/>
        </w:numPr>
      </w:pPr>
      <w:r>
        <w:rPr>
          <w:u w:val="single"/>
        </w:rPr>
        <w:t>fyzická osoba podnikající – jestliže podání souvisí s její podnikatelskou činností</w:t>
      </w:r>
    </w:p>
    <w:p w:rsidR="00972AA0" w:rsidRDefault="00972AA0" w:rsidP="00972AA0">
      <w:pPr>
        <w:ind w:left="720"/>
      </w:pPr>
      <w:r>
        <w:t>jméno, příjmení, druh podnikání, identifikační číslo, adresa zapsaná v obchodním rejstříku nebo jiné zákonem upravené evidenci (popř. jiná adresa pro doručování)</w:t>
      </w:r>
    </w:p>
    <w:p w:rsidR="00972AA0" w:rsidRDefault="00972AA0" w:rsidP="00972AA0">
      <w:pPr>
        <w:ind w:left="720"/>
      </w:pPr>
    </w:p>
    <w:p w:rsidR="00972AA0" w:rsidRPr="00575EB1" w:rsidRDefault="00575EB1" w:rsidP="00575EB1">
      <w:pPr>
        <w:numPr>
          <w:ilvl w:val="0"/>
          <w:numId w:val="5"/>
        </w:numPr>
      </w:pPr>
      <w:r>
        <w:rPr>
          <w:u w:val="single"/>
        </w:rPr>
        <w:t>právnická osoba</w:t>
      </w:r>
    </w:p>
    <w:p w:rsidR="00575EB1" w:rsidRDefault="00575EB1" w:rsidP="00575EB1">
      <w:pPr>
        <w:ind w:left="720"/>
      </w:pPr>
      <w:r>
        <w:t>název nebo obchodní firma, identifikační číslo nebo obdobný údaj, adresa sídla (popř. jiná adresa pro doručování), osoba oprávněná jednat jménem právnické osoby</w:t>
      </w:r>
    </w:p>
    <w:p w:rsidR="00575EB1" w:rsidRDefault="00575EB1" w:rsidP="00575EB1">
      <w:pPr>
        <w:ind w:left="720"/>
      </w:pPr>
    </w:p>
    <w:p w:rsidR="00575EB1" w:rsidRPr="00575EB1" w:rsidRDefault="00575EB1" w:rsidP="00575EB1">
      <w:pPr>
        <w:numPr>
          <w:ilvl w:val="0"/>
          <w:numId w:val="5"/>
        </w:numPr>
      </w:pPr>
      <w:r>
        <w:rPr>
          <w:u w:val="single"/>
        </w:rPr>
        <w:t>správní orgán</w:t>
      </w:r>
    </w:p>
    <w:p w:rsidR="00575EB1" w:rsidRDefault="00575EB1" w:rsidP="00575EB1">
      <w:pPr>
        <w:ind w:left="720"/>
      </w:pPr>
      <w:r>
        <w:t>označení správního orgánu, jméno a příjmení oprávněné úřední osoby</w:t>
      </w:r>
    </w:p>
    <w:p w:rsidR="00575EB1" w:rsidRDefault="00575EB1" w:rsidP="00575EB1">
      <w:pPr>
        <w:ind w:left="720"/>
      </w:pPr>
    </w:p>
    <w:p w:rsidR="00575EB1" w:rsidRDefault="00575EB1" w:rsidP="00575EB1">
      <w:pPr>
        <w:ind w:left="720"/>
      </w:pPr>
    </w:p>
    <w:p w:rsidR="00575EB1" w:rsidRDefault="00575EB1" w:rsidP="00575EB1">
      <w:r>
        <w:t>…………………………………………………………………………………………………..</w:t>
      </w:r>
    </w:p>
    <w:p w:rsidR="00575EB1" w:rsidRDefault="00575EB1" w:rsidP="00575EB1"/>
    <w:p w:rsidR="00575EB1" w:rsidRDefault="00575EB1" w:rsidP="00575EB1">
      <w:r>
        <w:t>…………………………………………………………………………………………………...</w:t>
      </w:r>
    </w:p>
    <w:p w:rsidR="00575EB1" w:rsidRDefault="00575EB1" w:rsidP="00575EB1"/>
    <w:p w:rsidR="00575EB1" w:rsidRDefault="00575EB1" w:rsidP="00575EB1">
      <w:r>
        <w:t>…………………………………………………………………………………………………...</w:t>
      </w:r>
    </w:p>
    <w:p w:rsidR="00575EB1" w:rsidRDefault="00575EB1" w:rsidP="00575EB1"/>
    <w:p w:rsidR="00575EB1" w:rsidRDefault="00575EB1" w:rsidP="00575EB1">
      <w:r>
        <w:t>…………………………………………………………………………………………………...</w:t>
      </w:r>
    </w:p>
    <w:p w:rsidR="00E75766" w:rsidRDefault="00E75766" w:rsidP="00E75766"/>
    <w:p w:rsidR="00E75766" w:rsidRDefault="00E75766" w:rsidP="00E75766">
      <w:r>
        <w:t>…………………………………………………………………………………………………...</w:t>
      </w:r>
    </w:p>
    <w:p w:rsidR="00E75766" w:rsidRDefault="00E75766" w:rsidP="00575EB1"/>
    <w:p w:rsidR="00575EB1" w:rsidRDefault="00575EB1" w:rsidP="00575EB1"/>
    <w:p w:rsidR="00575EB1" w:rsidRPr="00575EB1" w:rsidRDefault="00575EB1" w:rsidP="00575EB1">
      <w:pPr>
        <w:numPr>
          <w:ilvl w:val="0"/>
          <w:numId w:val="7"/>
        </w:numPr>
      </w:pPr>
      <w:r>
        <w:rPr>
          <w:u w:val="single"/>
        </w:rPr>
        <w:t xml:space="preserve">Vlastnická nebo jiná práva k pozemku nebo stavbě ve správním území </w:t>
      </w:r>
      <w:r w:rsidR="007F53A4">
        <w:rPr>
          <w:u w:val="single"/>
        </w:rPr>
        <w:t>obce Horní Dvořiště</w:t>
      </w:r>
      <w:r w:rsidR="00E56E0E">
        <w:rPr>
          <w:u w:val="single"/>
        </w:rPr>
        <w:t xml:space="preserve"> </w:t>
      </w:r>
      <w:r>
        <w:rPr>
          <w:u w:val="single"/>
        </w:rPr>
        <w:t>- pokud je žadatelem fyzická či právnická osoba:</w:t>
      </w:r>
    </w:p>
    <w:p w:rsidR="00575EB1" w:rsidRDefault="00575EB1" w:rsidP="00575EB1">
      <w:pPr>
        <w:ind w:left="360"/>
      </w:pPr>
    </w:p>
    <w:p w:rsidR="00575EB1" w:rsidRDefault="00575EB1" w:rsidP="00206E1C">
      <w:pPr>
        <w:ind w:left="360"/>
        <w:jc w:val="both"/>
        <w:rPr>
          <w:i/>
        </w:rPr>
      </w:pPr>
      <w:r w:rsidRPr="00575EB1">
        <w:rPr>
          <w:i/>
        </w:rPr>
        <w:t>(</w:t>
      </w:r>
      <w:r w:rsidR="00C010C1">
        <w:rPr>
          <w:i/>
        </w:rPr>
        <w:t xml:space="preserve">ust. </w:t>
      </w:r>
      <w:r w:rsidRPr="00575EB1">
        <w:rPr>
          <w:i/>
        </w:rPr>
        <w:t xml:space="preserve">§ 44 </w:t>
      </w:r>
      <w:r w:rsidR="00C010C1">
        <w:rPr>
          <w:i/>
        </w:rPr>
        <w:t>stavebního zákona</w:t>
      </w:r>
      <w:r w:rsidR="007F53A4">
        <w:rPr>
          <w:i/>
        </w:rPr>
        <w:t xml:space="preserve"> – ZO</w:t>
      </w:r>
      <w:r>
        <w:rPr>
          <w:i/>
        </w:rPr>
        <w:t xml:space="preserve"> rozhoduje o podnětu pouze těch fyzických a právnických osob, které mají vlastnická nebo obdobná práva k pozemku nebo stavbě na území obce)</w:t>
      </w:r>
    </w:p>
    <w:p w:rsidR="002D00FF" w:rsidRDefault="002D00FF" w:rsidP="00575EB1">
      <w:pPr>
        <w:ind w:left="360"/>
        <w:rPr>
          <w:i/>
        </w:rPr>
      </w:pPr>
    </w:p>
    <w:p w:rsidR="002D00FF" w:rsidRDefault="002D00FF" w:rsidP="002D00FF">
      <w:r>
        <w:t>.......................................................................................................................................................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06E1C">
      <w:pPr>
        <w:jc w:val="both"/>
      </w:pPr>
      <w:r>
        <w:rPr>
          <w:u w:val="single"/>
        </w:rPr>
        <w:t>Podalo – li podnět k pořízení změny ÚP</w:t>
      </w:r>
      <w:r w:rsidR="007F53A4">
        <w:rPr>
          <w:u w:val="single"/>
        </w:rPr>
        <w:t xml:space="preserve"> Horní Dvořiště</w:t>
      </w:r>
      <w:r>
        <w:rPr>
          <w:u w:val="single"/>
        </w:rPr>
        <w:t xml:space="preserve"> více osob, popř. správních orgánů, jsou údaje obsažené v bodě I. </w:t>
      </w:r>
      <w:r w:rsidR="00ED341C">
        <w:rPr>
          <w:u w:val="single"/>
        </w:rPr>
        <w:t>p</w:t>
      </w:r>
      <w:r>
        <w:rPr>
          <w:u w:val="single"/>
        </w:rPr>
        <w:t xml:space="preserve">řipojené v samostatné </w:t>
      </w:r>
      <w:proofErr w:type="gramStart"/>
      <w:r>
        <w:rPr>
          <w:u w:val="single"/>
        </w:rPr>
        <w:t>příloze:</w:t>
      </w:r>
      <w:r>
        <w:t xml:space="preserve">       ano</w:t>
      </w:r>
      <w:proofErr w:type="gramEnd"/>
      <w:r>
        <w:t xml:space="preserve">               ne</w:t>
      </w:r>
    </w:p>
    <w:p w:rsidR="002D00FF" w:rsidRDefault="002D00FF" w:rsidP="002D00FF"/>
    <w:p w:rsidR="002D00FF" w:rsidRDefault="002D00FF" w:rsidP="002D00FF"/>
    <w:p w:rsidR="0006412F" w:rsidRDefault="0006412F" w:rsidP="002D00FF"/>
    <w:p w:rsidR="007F53A4" w:rsidRDefault="007F53A4" w:rsidP="007F53A4">
      <w:pPr>
        <w:outlineLvl w:val="0"/>
        <w:rPr>
          <w:b/>
          <w:u w:val="single"/>
        </w:rPr>
      </w:pPr>
      <w:r>
        <w:rPr>
          <w:b/>
          <w:sz w:val="36"/>
          <w:szCs w:val="36"/>
          <w:u w:val="single"/>
        </w:rPr>
        <w:t>I</w:t>
      </w:r>
      <w:r w:rsidRPr="0006412F">
        <w:rPr>
          <w:b/>
          <w:sz w:val="36"/>
          <w:szCs w:val="36"/>
          <w:u w:val="single"/>
        </w:rPr>
        <w:t>I.</w:t>
      </w:r>
      <w:r>
        <w:rPr>
          <w:b/>
          <w:u w:val="single"/>
        </w:rPr>
        <w:t xml:space="preserve"> Údaje o navrhované změně využití ploch na </w:t>
      </w:r>
      <w:r>
        <w:rPr>
          <w:b/>
          <w:u w:val="single"/>
        </w:rPr>
        <w:t>dotčených návrhem navrhovatele</w:t>
      </w:r>
      <w:r>
        <w:rPr>
          <w:b/>
          <w:u w:val="single"/>
        </w:rPr>
        <w:t>:</w:t>
      </w:r>
    </w:p>
    <w:p w:rsidR="002D00FF" w:rsidRDefault="002D00FF" w:rsidP="002D00FF">
      <w:pPr>
        <w:rPr>
          <w:i/>
        </w:rPr>
      </w:pPr>
    </w:p>
    <w:p w:rsidR="0006412F" w:rsidRPr="0006412F" w:rsidRDefault="0006412F" w:rsidP="002D00FF">
      <w:r>
        <w:t>…………………………………………………………………………………………………...</w:t>
      </w:r>
    </w:p>
    <w:p w:rsidR="0006412F" w:rsidRPr="0006412F" w:rsidRDefault="0006412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2D00FF" w:rsidRDefault="002D00FF" w:rsidP="002D00FF"/>
    <w:p w:rsidR="002D00FF" w:rsidRDefault="002D00FF" w:rsidP="002D00FF">
      <w:r>
        <w:t>…………………………………………………………………………………………………...</w:t>
      </w:r>
    </w:p>
    <w:p w:rsidR="0006412F" w:rsidRDefault="0006412F" w:rsidP="002D00FF"/>
    <w:p w:rsidR="0006412F" w:rsidRDefault="0006412F" w:rsidP="002D00FF"/>
    <w:p w:rsidR="007F53A4" w:rsidRDefault="007F53A4" w:rsidP="007F53A4">
      <w:pPr>
        <w:outlineLvl w:val="0"/>
        <w:rPr>
          <w:b/>
          <w:u w:val="single"/>
        </w:rPr>
      </w:pPr>
      <w:r w:rsidRPr="002D00FF">
        <w:rPr>
          <w:b/>
          <w:sz w:val="36"/>
          <w:szCs w:val="36"/>
          <w:u w:val="single"/>
        </w:rPr>
        <w:t>I</w:t>
      </w:r>
      <w:r>
        <w:rPr>
          <w:b/>
          <w:sz w:val="36"/>
          <w:szCs w:val="36"/>
          <w:u w:val="single"/>
        </w:rPr>
        <w:t>I</w:t>
      </w:r>
      <w:r w:rsidRPr="002D00FF">
        <w:rPr>
          <w:b/>
          <w:sz w:val="36"/>
          <w:szCs w:val="36"/>
          <w:u w:val="single"/>
        </w:rPr>
        <w:t>I.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u w:val="single"/>
        </w:rPr>
        <w:t>Údaje o současném využití ploch dotčených návrhem navrhovatele:</w:t>
      </w:r>
    </w:p>
    <w:p w:rsidR="007F53A4" w:rsidRDefault="007F53A4" w:rsidP="007F53A4"/>
    <w:p w:rsidR="007F53A4" w:rsidRDefault="007F53A4" w:rsidP="007F53A4">
      <w:pPr>
        <w:jc w:val="both"/>
        <w:rPr>
          <w:i/>
        </w:rPr>
      </w:pPr>
      <w:r>
        <w:rPr>
          <w:i/>
        </w:rPr>
        <w:t>(V jaké funkční ploše dle platného územního plánu se plocha navrhované změny nalézá + k jakému účelu jsou plochy požadované změny v současnosti skutečně využívány, atd.)</w:t>
      </w:r>
    </w:p>
    <w:p w:rsidR="0006412F" w:rsidRDefault="0006412F" w:rsidP="002D00FF"/>
    <w:p w:rsidR="0006412F" w:rsidRDefault="0006412F" w:rsidP="002D00FF">
      <w:r>
        <w:t>…………………………………………………………………………………………………...</w:t>
      </w:r>
    </w:p>
    <w:p w:rsidR="0006412F" w:rsidRDefault="0006412F" w:rsidP="002D00FF"/>
    <w:p w:rsidR="0006412F" w:rsidRDefault="0006412F" w:rsidP="002D00FF">
      <w:r>
        <w:t>…………………………………………………………………………………………………...</w:t>
      </w:r>
    </w:p>
    <w:p w:rsidR="0006412F" w:rsidRDefault="0006412F" w:rsidP="002D00FF"/>
    <w:p w:rsidR="0006412F" w:rsidRDefault="0006412F" w:rsidP="002D00FF">
      <w:r>
        <w:t>…………………………………………………………………………………………………...</w:t>
      </w:r>
    </w:p>
    <w:p w:rsidR="0006412F" w:rsidRDefault="0006412F" w:rsidP="002D00FF"/>
    <w:p w:rsidR="005F6B2B" w:rsidRDefault="005F6B2B" w:rsidP="002D00FF">
      <w:r>
        <w:t>…………………………………………………………………………………………………..</w:t>
      </w:r>
    </w:p>
    <w:p w:rsidR="00C010C1" w:rsidRDefault="00C010C1" w:rsidP="002D00FF"/>
    <w:p w:rsidR="00C010C1" w:rsidRDefault="00C010C1" w:rsidP="002D00FF">
      <w:r>
        <w:t>…………………………………………………………………………………………………..</w:t>
      </w:r>
    </w:p>
    <w:p w:rsidR="00C010C1" w:rsidRDefault="00C010C1" w:rsidP="002D00FF"/>
    <w:p w:rsidR="00EB5DD8" w:rsidRDefault="00EB5DD8" w:rsidP="00534D2A">
      <w:pPr>
        <w:outlineLvl w:val="0"/>
        <w:rPr>
          <w:b/>
          <w:u w:val="single"/>
        </w:rPr>
      </w:pPr>
      <w:r w:rsidRPr="00EB5DD8">
        <w:rPr>
          <w:b/>
          <w:sz w:val="36"/>
          <w:szCs w:val="36"/>
          <w:u w:val="single"/>
        </w:rPr>
        <w:lastRenderedPageBreak/>
        <w:t>IV</w:t>
      </w:r>
      <w:r>
        <w:rPr>
          <w:b/>
          <w:u w:val="single"/>
        </w:rPr>
        <w:t xml:space="preserve">.  Důvody pro pořízení změny ÚP </w:t>
      </w:r>
      <w:r w:rsidR="00DB5C49">
        <w:rPr>
          <w:b/>
          <w:u w:val="single"/>
        </w:rPr>
        <w:t>Horní Dvořiště</w:t>
      </w:r>
      <w:r>
        <w:rPr>
          <w:b/>
          <w:u w:val="single"/>
        </w:rPr>
        <w:t>:</w:t>
      </w:r>
    </w:p>
    <w:p w:rsidR="00EB5DD8" w:rsidRDefault="00EB5DD8" w:rsidP="002D00FF"/>
    <w:p w:rsidR="00EB5DD8" w:rsidRDefault="00EB5DD8" w:rsidP="002D00FF">
      <w:r>
        <w:t>…………………………………………………………………………………………………...</w:t>
      </w:r>
    </w:p>
    <w:p w:rsidR="00EB5DD8" w:rsidRDefault="00EB5DD8" w:rsidP="002D00FF"/>
    <w:p w:rsidR="00EB5DD8" w:rsidRDefault="00EB5DD8" w:rsidP="002D00FF">
      <w:r>
        <w:t>…………………………………………………………………………………………………...</w:t>
      </w:r>
    </w:p>
    <w:p w:rsidR="00EB5DD8" w:rsidRDefault="00EB5DD8" w:rsidP="002D00FF"/>
    <w:p w:rsidR="00EB5DD8" w:rsidRDefault="00EB5DD8" w:rsidP="002D00FF">
      <w:r>
        <w:t>…………………………………………………………………………………………………...</w:t>
      </w:r>
    </w:p>
    <w:p w:rsidR="00EB5DD8" w:rsidRDefault="00EB5DD8" w:rsidP="002D00FF"/>
    <w:p w:rsidR="00EB5DD8" w:rsidRDefault="00EB5DD8" w:rsidP="002D00FF">
      <w:r>
        <w:t>…………………………………………………………………………………………………...</w:t>
      </w:r>
    </w:p>
    <w:p w:rsidR="00EB5DD8" w:rsidRDefault="00EB5DD8" w:rsidP="002D00FF"/>
    <w:p w:rsidR="00EB5DD8" w:rsidRDefault="00EB5DD8" w:rsidP="002D00FF"/>
    <w:p w:rsidR="005F6B2B" w:rsidRDefault="005F6B2B" w:rsidP="002D00FF"/>
    <w:p w:rsidR="00EB5DD8" w:rsidRDefault="00EB5DD8" w:rsidP="00534D2A">
      <w:pPr>
        <w:outlineLvl w:val="0"/>
        <w:rPr>
          <w:b/>
          <w:u w:val="single"/>
        </w:rPr>
      </w:pPr>
      <w:r>
        <w:rPr>
          <w:b/>
          <w:sz w:val="36"/>
          <w:szCs w:val="36"/>
          <w:u w:val="single"/>
        </w:rPr>
        <w:t>V.</w:t>
      </w:r>
      <w:r>
        <w:rPr>
          <w:b/>
          <w:u w:val="single"/>
        </w:rPr>
        <w:t xml:space="preserve"> Návrh úhrady nákladů na pořízení změny ÚP</w:t>
      </w:r>
      <w:r w:rsidR="00C010C1">
        <w:rPr>
          <w:b/>
          <w:u w:val="single"/>
        </w:rPr>
        <w:t xml:space="preserve"> </w:t>
      </w:r>
      <w:r w:rsidR="00DB5C49">
        <w:rPr>
          <w:b/>
          <w:u w:val="single"/>
        </w:rPr>
        <w:t>Horní Dvořiště</w:t>
      </w:r>
      <w:bookmarkStart w:id="0" w:name="_GoBack"/>
      <w:bookmarkEnd w:id="0"/>
    </w:p>
    <w:p w:rsidR="00EB5DD8" w:rsidRDefault="00EB5DD8" w:rsidP="002D00FF"/>
    <w:p w:rsidR="00EB5DD8" w:rsidRDefault="00EB5DD8" w:rsidP="00C010C1">
      <w:pPr>
        <w:jc w:val="both"/>
        <w:rPr>
          <w:i/>
        </w:rPr>
      </w:pPr>
      <w:r>
        <w:rPr>
          <w:i/>
        </w:rPr>
        <w:t>(</w:t>
      </w:r>
      <w:r w:rsidR="00C010C1">
        <w:rPr>
          <w:i/>
        </w:rPr>
        <w:t xml:space="preserve">ust. </w:t>
      </w:r>
      <w:r w:rsidR="00B63FAF">
        <w:rPr>
          <w:i/>
        </w:rPr>
        <w:t>§</w:t>
      </w:r>
      <w:r w:rsidR="00C010C1">
        <w:rPr>
          <w:i/>
        </w:rPr>
        <w:t xml:space="preserve"> </w:t>
      </w:r>
      <w:r w:rsidR="00B63FAF">
        <w:rPr>
          <w:i/>
        </w:rPr>
        <w:t>45</w:t>
      </w:r>
      <w:r w:rsidR="00C010C1">
        <w:rPr>
          <w:i/>
        </w:rPr>
        <w:t xml:space="preserve"> stavebního zákona</w:t>
      </w:r>
      <w:r w:rsidR="00B63FAF">
        <w:rPr>
          <w:i/>
        </w:rPr>
        <w:t xml:space="preserve"> – Pokud je pořízení změny územního plánu vyvoláno výhradní potřebou navrhovatele, může obec podnítit její pořízení částečnou nebo úplnou úhradou nákladů na její zpracování a na mapové podklady navrhovatelem)</w:t>
      </w:r>
    </w:p>
    <w:p w:rsidR="00B63FAF" w:rsidRDefault="00B63FAF" w:rsidP="002D00FF">
      <w:pPr>
        <w:rPr>
          <w:i/>
        </w:rPr>
      </w:pPr>
    </w:p>
    <w:p w:rsidR="00B63FAF" w:rsidRDefault="00B63FAF" w:rsidP="002D00FF">
      <w:r>
        <w:t>…………………………………………………………………………………………………...</w:t>
      </w:r>
    </w:p>
    <w:p w:rsidR="00B63FAF" w:rsidRDefault="00B63FAF" w:rsidP="002D00FF"/>
    <w:p w:rsidR="00B63FAF" w:rsidRDefault="00B63FAF" w:rsidP="002D00FF">
      <w:r>
        <w:t>…………………………………………………………………………………………………...</w:t>
      </w:r>
    </w:p>
    <w:p w:rsidR="00B63FAF" w:rsidRDefault="00B63FAF" w:rsidP="002D00FF"/>
    <w:p w:rsidR="00B63FAF" w:rsidRDefault="00B63FAF" w:rsidP="002D00FF">
      <w:r>
        <w:t>…………………………………………………………………………………………………..</w:t>
      </w:r>
    </w:p>
    <w:p w:rsidR="00B63FAF" w:rsidRDefault="00B63FAF" w:rsidP="002D00FF"/>
    <w:p w:rsidR="00B63FAF" w:rsidRDefault="00B63FAF" w:rsidP="002D00FF">
      <w:r>
        <w:t>…………………………………………………………………………………………………..</w:t>
      </w:r>
    </w:p>
    <w:p w:rsidR="00B63FAF" w:rsidRDefault="00B63FAF" w:rsidP="002D00FF"/>
    <w:p w:rsidR="005F6B2B" w:rsidRPr="00B63FAF" w:rsidRDefault="005F6B2B" w:rsidP="002D00FF">
      <w:r>
        <w:t>…………………………………………………………………………………………………..</w:t>
      </w:r>
    </w:p>
    <w:p w:rsidR="0006412F" w:rsidRPr="0006412F" w:rsidRDefault="0006412F" w:rsidP="002D00FF"/>
    <w:p w:rsidR="00575EB1" w:rsidRDefault="00575EB1" w:rsidP="00575EB1"/>
    <w:p w:rsidR="00575EB1" w:rsidRDefault="00575EB1" w:rsidP="00575EB1"/>
    <w:p w:rsidR="00575EB1" w:rsidRDefault="00575EB1" w:rsidP="00575EB1">
      <w:pPr>
        <w:ind w:left="720"/>
      </w:pPr>
    </w:p>
    <w:p w:rsidR="00575EB1" w:rsidRDefault="00575EB1" w:rsidP="00575EB1">
      <w:pPr>
        <w:ind w:left="720"/>
      </w:pPr>
    </w:p>
    <w:p w:rsidR="005F6B2B" w:rsidRDefault="005F6B2B" w:rsidP="00575EB1">
      <w:pPr>
        <w:ind w:left="720"/>
      </w:pPr>
    </w:p>
    <w:p w:rsidR="005F6B2B" w:rsidRDefault="005F6B2B" w:rsidP="00575EB1">
      <w:pPr>
        <w:ind w:left="720"/>
      </w:pPr>
    </w:p>
    <w:p w:rsidR="005F6B2B" w:rsidRDefault="005F6B2B" w:rsidP="00575EB1">
      <w:pPr>
        <w:ind w:left="720"/>
      </w:pPr>
    </w:p>
    <w:p w:rsidR="005F6B2B" w:rsidRDefault="005F6B2B" w:rsidP="00575EB1">
      <w:pPr>
        <w:ind w:left="720"/>
      </w:pPr>
    </w:p>
    <w:p w:rsidR="005F6B2B" w:rsidRDefault="005F6B2B" w:rsidP="00575EB1">
      <w:pPr>
        <w:ind w:left="720"/>
      </w:pPr>
      <w:r>
        <w:t xml:space="preserve">                                                                       ………………....…………………………            </w:t>
      </w:r>
    </w:p>
    <w:p w:rsidR="005F6B2B" w:rsidRDefault="005F6B2B" w:rsidP="00575EB1">
      <w:pPr>
        <w:ind w:left="720"/>
      </w:pPr>
      <w:r>
        <w:t xml:space="preserve">                                                                            podpis žadatele nebo jeho zástupce            </w:t>
      </w:r>
    </w:p>
    <w:sectPr w:rsidR="005F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9BB"/>
    <w:multiLevelType w:val="hybridMultilevel"/>
    <w:tmpl w:val="2EB8C7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C5048"/>
    <w:multiLevelType w:val="multilevel"/>
    <w:tmpl w:val="CA3E6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45A8"/>
    <w:multiLevelType w:val="multilevel"/>
    <w:tmpl w:val="2EB8C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42739"/>
    <w:multiLevelType w:val="hybridMultilevel"/>
    <w:tmpl w:val="EA14B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229AA"/>
    <w:multiLevelType w:val="hybridMultilevel"/>
    <w:tmpl w:val="239A4D7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B5D4C"/>
    <w:multiLevelType w:val="hybridMultilevel"/>
    <w:tmpl w:val="161C7B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947"/>
    <w:multiLevelType w:val="hybridMultilevel"/>
    <w:tmpl w:val="CA3E69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E0E70"/>
    <w:multiLevelType w:val="multilevel"/>
    <w:tmpl w:val="161C7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A1689"/>
    <w:multiLevelType w:val="multilevel"/>
    <w:tmpl w:val="239A4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E694E"/>
    <w:multiLevelType w:val="hybridMultilevel"/>
    <w:tmpl w:val="54FCB3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7"/>
    <w:rsid w:val="0006412F"/>
    <w:rsid w:val="00206E1C"/>
    <w:rsid w:val="002D00FF"/>
    <w:rsid w:val="00311E86"/>
    <w:rsid w:val="003E2CA6"/>
    <w:rsid w:val="004478DF"/>
    <w:rsid w:val="00534D2A"/>
    <w:rsid w:val="00575EB1"/>
    <w:rsid w:val="005F6B2B"/>
    <w:rsid w:val="007F53A4"/>
    <w:rsid w:val="008958AD"/>
    <w:rsid w:val="00972AA0"/>
    <w:rsid w:val="00AB3BAD"/>
    <w:rsid w:val="00B126F3"/>
    <w:rsid w:val="00B63FAF"/>
    <w:rsid w:val="00C010C1"/>
    <w:rsid w:val="00C72467"/>
    <w:rsid w:val="00DB5C49"/>
    <w:rsid w:val="00E37372"/>
    <w:rsid w:val="00E56E0E"/>
    <w:rsid w:val="00E75766"/>
    <w:rsid w:val="00EB5DD8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34D2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34D2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 ÚPD</vt:lpstr>
    </vt:vector>
  </TitlesOfParts>
  <Company>MěÚ Kaplice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ÚPD</dc:title>
  <dc:creator>Tomášek Michal</dc:creator>
  <cp:lastModifiedBy>PC2</cp:lastModifiedBy>
  <cp:revision>3</cp:revision>
  <cp:lastPrinted>2009-02-03T04:57:00Z</cp:lastPrinted>
  <dcterms:created xsi:type="dcterms:W3CDTF">2022-12-12T13:38:00Z</dcterms:created>
  <dcterms:modified xsi:type="dcterms:W3CDTF">2022-12-13T09:54:00Z</dcterms:modified>
</cp:coreProperties>
</file>